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22" w:rsidRPr="00142B22" w:rsidRDefault="00142B22" w:rsidP="00142B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42B2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u w:val="single"/>
          <w:lang w:eastAsia="pl-PL"/>
        </w:rPr>
        <w:t> </w:t>
      </w:r>
      <w:r w:rsidRPr="00142B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STYPENDIA I ZASIŁKI SZKOLNE </w:t>
      </w:r>
      <w:r w:rsidRPr="00142B2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pl-PL"/>
        </w:rPr>
        <w:br/>
      </w:r>
      <w:r w:rsidRPr="00142B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GMINA MIASTO OSTRÓW WIELKOPOLSKI</w:t>
      </w:r>
    </w:p>
    <w:p w:rsidR="00142B22" w:rsidRPr="00142B22" w:rsidRDefault="00142B22" w:rsidP="00142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42B2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Wydział Edukacji i Sportu – Referat Oświaty przekazuje treść uchwały ws. wprowadzenia Regulaminu udzielania pomocy materialnej o charakterze socjalnym dla uczniów zamieszkałych na terenie Gminy Miasto Ostrów Wielkopolski wraz z załącznikami.</w:t>
      </w:r>
      <w:r w:rsidRPr="00142B2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br/>
        <w:t>Uchwała wchodzi w życie z dniem 1 sierpnia 2018 roku i od tego dnia obowiązuje nowy regulamin oraz nowy wzór wniosku o przyznanie stypendium szkolnego.</w:t>
      </w:r>
      <w:r w:rsidRPr="00142B2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br/>
        <w:t>Informacja dla rodziców uczniów zainteresowanych złożeniem wniosku o przyznanie stypendium szkolnego na rok szkolny 2018/2019 o zaistniałych zmianach i udostępnianie nowego regulaminu oraz nowego wzoru wniosku.</w:t>
      </w:r>
      <w:r w:rsidRPr="00142B2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br/>
        <w:t xml:space="preserve">Załączniki </w:t>
      </w:r>
    </w:p>
    <w:p w:rsidR="00142B22" w:rsidRPr="00142B22" w:rsidRDefault="00142B22" w:rsidP="00142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4" w:history="1"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t>nr 1</w:t>
        </w:r>
      </w:hyperlink>
      <w:r w:rsidRPr="00142B2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- kliknij </w:t>
      </w:r>
    </w:p>
    <w:p w:rsidR="00142B22" w:rsidRPr="00142B22" w:rsidRDefault="00142B22" w:rsidP="00142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5" w:history="1"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t>nr 2</w:t>
        </w:r>
      </w:hyperlink>
      <w:r w:rsidRPr="00142B2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- kliknij</w:t>
      </w:r>
    </w:p>
    <w:p w:rsidR="00142B22" w:rsidRPr="00142B22" w:rsidRDefault="00142B22" w:rsidP="00142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42B2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do Uchwały Nr XLIX/567/2018 Rady Miejskiej Ostrowa Wielkopolskiego z dnia 28 maja 2018 roku.</w:t>
      </w:r>
    </w:p>
    <w:p w:rsidR="00142B22" w:rsidRPr="00142B22" w:rsidRDefault="00142B22" w:rsidP="0014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B22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"DOBRY START" +300</w:t>
      </w:r>
    </w:p>
    <w:p w:rsidR="00142B22" w:rsidRPr="00142B22" w:rsidRDefault="00142B22" w:rsidP="00142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6" w:history="1"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t>1 czerwca 2018 r. weszło w życie rozporządzenie Rady Ministrów w sprawie rządowego programu „Dobry Start”. Dzięki programowi rodzice i opiekunowie – bez względu na dochody – otrzymają raz w roku wsparcie finansowe w wysokości 300 zł. Będą mogli przeznaczyć je na zakup m.in. przyborów szkolnych, czy odzieży na nowy rok szkolny. Świadczeniem zostaną objęci wszyscy uczniowie do ukończenia 20. roku życia. W przypadku dzieci niepełnosprawnych wsparcie będzie przysługiwało do ukończenia 24. roku życia.Program „Dobry Start” to również wsparcie dla uczestników zajęć rewalidacyjno-wychowawczych od 7. roku życia do zakończenia zajęć.</w:t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br/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br/>
          <w:t xml:space="preserve">W związku z tym uprzejmie proszę o zapoznanie się z załączonym wspólnym listem Ministra Edukacji Narodowej oraz Ministra Rodziny, Pracy, Polityki Społecznej i poinformowanie rodziców, opiekunów uczniów o materiałach informacyjnych poświęconych programowi rządowemu „Dobry Start”.  </w:t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br/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br/>
          <w:t>Do szkół zostały już dostarczone ulotki dla rodziców. W najbliższym czasie Kuratorzy Oświaty przekażą Państwu również plakaty promujące świadczenie dobry start. Dziękujemy za aktywne włączenie się w akcję informacyjną.</w:t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br/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lastRenderedPageBreak/>
          <w:br/>
          <w:t>W przypadku dodatkowych pytań do Państwa dyspozycji pozostają zarówno Ministerstwo Edukacji Narodowej, jak i Ministerstwo Rodziny, Pracy i Polityki Społecznej.</w:t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br/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br/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br/>
          <w:t>Z poważaniem</w:t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br/>
          <w:t>Anna Zalewska</w:t>
        </w:r>
        <w:r w:rsidRPr="00142B2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7"/>
            <w:szCs w:val="27"/>
            <w:u w:val="single"/>
            <w:lang w:eastAsia="pl-PL"/>
          </w:rPr>
          <w:br/>
          <w:t xml:space="preserve">Minister Edukacji Narodowej </w:t>
        </w:r>
      </w:hyperlink>
    </w:p>
    <w:p w:rsidR="00150853" w:rsidRDefault="00150853">
      <w:bookmarkStart w:id="0" w:name="_GoBack"/>
      <w:bookmarkEnd w:id="0"/>
    </w:p>
    <w:sectPr w:rsidR="0015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22"/>
    <w:rsid w:val="00142B22"/>
    <w:rsid w:val="001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3ECBD-8044-4A54-88A7-CAC5608D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2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2B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142B22"/>
    <w:rPr>
      <w:i/>
      <w:iCs/>
    </w:rPr>
  </w:style>
  <w:style w:type="character" w:styleId="Pogrubienie">
    <w:name w:val="Strong"/>
    <w:basedOn w:val="Domylnaczcionkaakapitu"/>
    <w:uiPriority w:val="22"/>
    <w:qFormat/>
    <w:rsid w:val="00142B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2B2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-ostrow-wielkopolski.nabory.pl/" TargetMode="External"/><Relationship Id="rId5" Type="http://schemas.openxmlformats.org/officeDocument/2006/relationships/hyperlink" Target="http://www.sp13.osw.pl/LinkClick.aspx?fileticket=5KElvlgt%2fwI%3d&amp;tabid=229&amp;mid=748" TargetMode="External"/><Relationship Id="rId4" Type="http://schemas.openxmlformats.org/officeDocument/2006/relationships/hyperlink" Target="http://www.sp13.osw.pl/LinkClick.aspx?fileticket=07q%2fthYwAz8%3d&amp;tabid=229&amp;mid=7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Wojtczak</dc:creator>
  <cp:keywords/>
  <dc:description/>
  <cp:lastModifiedBy>Tomasz Wojtczak</cp:lastModifiedBy>
  <cp:revision>1</cp:revision>
  <dcterms:created xsi:type="dcterms:W3CDTF">2018-09-09T21:11:00Z</dcterms:created>
  <dcterms:modified xsi:type="dcterms:W3CDTF">2018-09-09T21:12:00Z</dcterms:modified>
</cp:coreProperties>
</file>